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  <w:szCs w:val="22"/>
          <w:lang w:val="en-US" w:eastAsia="en-US" w:bidi="ar-SA"/>
        </w:rPr>
        <w:t>Dando sequência a 36ª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reuniu-se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Conselho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Estadual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Trânsito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Estado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para,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6"/>
          <w:sz w:val="24"/>
        </w:rPr>
        <w:t>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realizar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 xml:space="preserve">trigésima </w:t>
      </w:r>
      <w:r>
        <w:rPr>
          <w:rFonts w:cs="Arial" w:ascii="Arial" w:hAnsi="Arial"/>
          <w:color w:val="000000"/>
          <w:spacing w:val="10"/>
          <w:sz w:val="24"/>
        </w:rPr>
        <w:t>sétima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Sessão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Ordinária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corrente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ano,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sob a presidência do Conselheiro José Luiz Nakama e presenças dos Conselheiros </w:t>
      </w:r>
      <w:r>
        <w:rPr>
          <w:rFonts w:ascii="Arial" w:hAnsi="Arial"/>
          <w:color w:val="000000"/>
          <w:spacing w:val="3"/>
          <w:sz w:val="24"/>
          <w:szCs w:val="22"/>
          <w:lang w:val="en-US" w:eastAsia="en-US" w:bidi="ar-SA"/>
        </w:rPr>
        <w:t>Adauto Martinez Filho, Al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an Kardec de Sousa, Amélia Regina Rodrigues Munarin, Ana Lucia Silva, Áquilla dos Anjos Couto, Benedita Aparecida Siqueira,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Bruno Zaia Boneto,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Carla Aparecida dos Santos, Caroline Gallo Duarte, Donizete Izaias de Souza,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Fábio de Oliveira Karasauskas,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Gercimar Dias dos Santos, Jean José Almeida Araújo, Julyver Modesto de Araújo, Luciana Patricia Moreira, Marcelus Moreira, Marco Fabricio Vieira, Mércia Aparecida Gomes da Silva, Oldimar Nelvi Guedes, </w:t>
      </w:r>
      <w:r>
        <w:rPr>
          <w:rFonts w:ascii="Arial" w:hAnsi="Arial"/>
          <w:color w:val="000000"/>
          <w:spacing w:val="3"/>
          <w:sz w:val="24"/>
          <w:szCs w:val="22"/>
          <w:lang w:val="en-US" w:eastAsia="en-US" w:bidi="ar-SA"/>
        </w:rPr>
        <w:t>Suelen Marcondes Tomé, V</w:t>
      </w:r>
      <w:r>
        <w:rPr>
          <w:rFonts w:ascii="Arial" w:hAnsi="Arial"/>
          <w:color w:val="000000"/>
          <w:spacing w:val="3"/>
          <w:sz w:val="24"/>
          <w:lang w:val="en-US"/>
        </w:rPr>
        <w:t>almir Fernandes Nogueira, Vinicius Machado de Brito Nascimento, Wagner Roberto da Silva.</w:t>
      </w:r>
    </w:p>
    <w:p>
      <w:pPr>
        <w:pStyle w:val="Normal"/>
        <w:bidi w:val="0"/>
        <w:spacing w:lineRule="exact" w:line="278" w:before="26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1)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PREFEITURA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DE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SAO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PAULO: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Recursos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20006461/2020.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HILDA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MONCAIA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20001307/2021.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VICTOR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GRECO</w:t>
        <w:br/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CAVALLARI.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20016685/2022.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BROMERCHENKEL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CUNHA.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20009144/2022.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ADINAEL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</w:t>
        <w:br/>
      </w:r>
      <w:r>
        <w:rPr>
          <w:rFonts w:ascii="Arial" w:hAnsi="Arial"/>
          <w:color w:val="000000"/>
          <w:spacing w:val="19"/>
          <w:sz w:val="24"/>
        </w:rPr>
        <w:t>PEREIRA. Recursos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9"/>
          <w:sz w:val="24"/>
        </w:rPr>
        <w:t>por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votação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unânime: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20012660/2022.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020012660/2022.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20013453/2022.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FELIPE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CHARLES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GONÇALVES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PALMA.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20010901/2022.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AZUL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</w:t>
        <w:br/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20010924/2022.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TERESA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CARDONA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20010916/2022.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FREDERICK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MENECHETTI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20010981/2022.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REGO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20009439/2022.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EBRAM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PRODUTOS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LABORATORIAIS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20009438/2022.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SILSUL</w:t>
        <w:br/>
      </w:r>
      <w:r>
        <w:rPr>
          <w:rFonts w:ascii="Arial" w:hAnsi="Arial"/>
          <w:color w:val="000000"/>
          <w:spacing w:val="11"/>
          <w:sz w:val="24"/>
        </w:rPr>
        <w:t>COMERCIO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REPRESENTAÇÕES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20009236/2022.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LINCOLN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MIYOSHI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LUCENA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20011874/2022.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COMERCIO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MATERIAL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CONSTRUCAO</w:t>
        <w:br/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20010507/2022.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SEABRA.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20007825/2022.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NELSON</w:t>
        <w:br/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20007826/2022.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20007993/2022.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MERCADOCAR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MERCANTIL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PECAS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20008043/2022.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CLEUBER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LOPES</w:t>
        <w:br/>
      </w:r>
      <w:r>
        <w:rPr>
          <w:rFonts w:ascii="Arial" w:hAnsi="Arial"/>
          <w:color w:val="000000"/>
          <w:spacing w:val="14"/>
          <w:sz w:val="24"/>
        </w:rPr>
        <w:t>MANTANA.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20008050/2022.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ALAN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ROCHA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HOLANDA.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20008052/2022.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FERNANDO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BUZATO.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20008097/2022.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RODRIGO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JOSE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SANTOS. Proc.</w:t>
        <w:br/>
      </w:r>
      <w:r>
        <w:rPr>
          <w:rFonts w:ascii="Arial" w:hAnsi="Arial"/>
          <w:color w:val="000000"/>
          <w:spacing w:val="3"/>
          <w:sz w:val="24"/>
        </w:rPr>
        <w:t>20008111/2022.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MAX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20008112/2022.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MAX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</w:t>
        <w:br/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20009997/2022.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NELSON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ABDALA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JABUR.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20004753/2022.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DORIVAL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PAIVA.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20005037/2022.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FRANCIOSA.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20005040/2022.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CAVALCANTI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SOBRAL.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20005049/2022.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CAMILA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BARROS. Proc.</w:t>
        <w:br/>
      </w:r>
      <w:r>
        <w:rPr>
          <w:rFonts w:ascii="Arial" w:hAnsi="Arial"/>
          <w:color w:val="000000"/>
          <w:spacing w:val="1"/>
          <w:sz w:val="24"/>
        </w:rPr>
        <w:t>20010862/2022.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20010642/2022.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DIEGO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BERNARDO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SEVERO.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20013856/2022.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ELDA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ANTONI</w:t>
        <w:br/>
      </w:r>
      <w:r>
        <w:rPr>
          <w:rFonts w:ascii="Arial" w:hAnsi="Arial"/>
          <w:color w:val="000000"/>
          <w:spacing w:val="15"/>
          <w:sz w:val="24"/>
        </w:rPr>
        <w:t>FERREIRA.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20013897/2022.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UNIFORTE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ENG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CONSTRUTORA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20012388/2022.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VALDILSON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ARAUJO.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20010960/2022.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THAMIRES</w:t>
        <w:br/>
      </w:r>
      <w:r>
        <w:rPr>
          <w:rFonts w:ascii="Arial" w:hAnsi="Arial"/>
          <w:color w:val="000000"/>
          <w:spacing w:val="14"/>
          <w:sz w:val="24"/>
        </w:rPr>
        <w:t>BRANCO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20012389/2022.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FRANCISCO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MONTERO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JUNIOR. Proc.</w:t>
        <w:br/>
      </w:r>
      <w:r>
        <w:rPr>
          <w:rFonts w:ascii="Arial" w:hAnsi="Arial"/>
          <w:color w:val="000000"/>
          <w:spacing w:val="8"/>
          <w:sz w:val="24"/>
        </w:rPr>
        <w:t>20009446/2022.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SUSANA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GAZIRE.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20009449/2022.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FERNANDES</w:t>
        <w:br/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20009450/2022.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20010669/2022.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ANEZIO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CAMARGO.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20010418/2022.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SERVICO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MUNICIPAL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 xml:space="preserve">SANEAMENTO AMBIENTAL DE SANTO ANDRE. Proc. 20010442/2022. Int.: PAULO DE ABREU </w:t>
      </w:r>
      <w:r>
        <w:rPr>
          <w:rFonts w:cs="Arial" w:ascii="Arial" w:hAnsi="Arial"/>
          <w:color w:val="000000"/>
          <w:spacing w:val="0"/>
          <w:sz w:val="24"/>
        </w:rPr>
        <w:t>LEME</w:t>
        <w:br/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20010446/2022.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ABREU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LEME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20010448/2022.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PAULO</w:t>
        <w:br/>
      </w:r>
      <w:r>
        <w:rPr>
          <w:rFonts w:ascii="Arial" w:hAnsi="Arial"/>
          <w:color w:val="000000"/>
          <w:spacing w:val="0"/>
          <w:sz w:val="24"/>
        </w:rPr>
        <w:t>DE ABREU LEME FILHO. Proc. 20010355/2022. Int.: EMAE EMPRESA METROPOLITANA DE AGUA E</w:t>
      </w:r>
    </w:p>
    <w:p>
      <w:pPr>
        <w:pStyle w:val="Normal"/>
        <w:bidi w:val="0"/>
        <w:spacing w:lineRule="exact" w:line="233" w:before="782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37ª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ENERGIA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20010409/2022.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ROBINSON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20010425/2022.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NELMA</w:t>
        <w:br/>
      </w:r>
      <w:r>
        <w:rPr>
          <w:rFonts w:ascii="Arial" w:hAnsi="Arial"/>
          <w:color w:val="000000"/>
          <w:spacing w:val="2"/>
          <w:sz w:val="24"/>
        </w:rPr>
        <w:t>LEITE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20010438/2022.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MAZZOCATTO.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20010505/2022.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CLEIDIR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DONIZETE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20010922/2022.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WALDEMIR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20009095/2022.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GAVINO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FIGUEIREDO.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20010321/2022.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ODIMAR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GESSULLI.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20010289/2022.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GAIDO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CORTOPASSI. Proc.</w:t>
        <w:br/>
      </w:r>
      <w:r>
        <w:rPr>
          <w:rFonts w:ascii="Arial" w:hAnsi="Arial"/>
          <w:color w:val="000000"/>
          <w:spacing w:val="6"/>
          <w:sz w:val="24"/>
        </w:rPr>
        <w:t>20010256/2022.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LONGANESI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20009101/2022.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PRISCILLA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GONZALEZ.</w:t>
        <w:br/>
      </w:r>
      <w:r>
        <w:rPr>
          <w:rFonts w:ascii="Arial" w:hAnsi="Arial"/>
          <w:b/>
          <w:color w:val="000000"/>
          <w:spacing w:val="2"/>
          <w:sz w:val="24"/>
        </w:rPr>
        <w:t>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DER: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15780/2022.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GLAUCO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CRUZ.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7487/2022.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SOLANGE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AMORIM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ARARAQUARA: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64/2022. 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EDINALDO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MUNICIPAL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CAMPINAS: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 4000086/2022.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GRAZIANI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5) PREFEITURA DE SANTO ANDRE: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680/2020. Int.: THIAGO LUIZ SARTORI.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DETRAN: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3839/2022.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LOPES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19354/2022.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4034/2022.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BORGHI. Proc.</w:t>
        <w:br/>
      </w:r>
      <w:r>
        <w:rPr>
          <w:rFonts w:ascii="Arial" w:hAnsi="Arial"/>
          <w:color w:val="000000"/>
          <w:spacing w:val="8"/>
          <w:sz w:val="24"/>
        </w:rPr>
        <w:t>6110/2022.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EICHLER.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6724/2022.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7189/2022.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 xml:space="preserve">4024/2022. Int.: RODRIGO DA SILVA LOPES BARRETO. Proc. 18876/2022. Int.: DANIELA </w:t>
      </w:r>
      <w:r>
        <w:rPr>
          <w:rFonts w:cs="Arial" w:ascii="Arial" w:hAnsi="Arial"/>
          <w:color w:val="000000"/>
          <w:spacing w:val="0"/>
          <w:sz w:val="24"/>
        </w:rPr>
        <w:t>PENTEADO</w:t>
        <w:br/>
      </w:r>
      <w:r>
        <w:rPr>
          <w:rFonts w:ascii="Arial" w:hAnsi="Arial"/>
          <w:color w:val="000000"/>
          <w:spacing w:val="2"/>
          <w:sz w:val="24"/>
        </w:rPr>
        <w:t>LANCELLOTTI.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18146/2022.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19732/2022.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CLOVIS</w:t>
        <w:br/>
      </w:r>
      <w:r>
        <w:rPr>
          <w:rFonts w:ascii="Arial" w:hAnsi="Arial"/>
          <w:color w:val="000000"/>
          <w:spacing w:val="12"/>
          <w:sz w:val="24"/>
        </w:rPr>
        <w:t>ALFREDO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RISSATO.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19842/2022.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JOCIMAR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JORGE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FERREIRA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VISENFAD. Proc.</w:t>
        <w:br/>
      </w:r>
      <w:r>
        <w:rPr>
          <w:rFonts w:ascii="Arial" w:hAnsi="Arial"/>
          <w:color w:val="000000"/>
          <w:spacing w:val="12"/>
          <w:sz w:val="24"/>
        </w:rPr>
        <w:t>20183/2022.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KELLY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PIRES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NASCIMENTO.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20560/2022.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LUMI</w:t>
        <w:br/>
      </w:r>
      <w:r>
        <w:rPr>
          <w:rFonts w:ascii="Arial" w:hAnsi="Arial"/>
          <w:color w:val="000000"/>
          <w:spacing w:val="1"/>
          <w:sz w:val="24"/>
        </w:rPr>
        <w:t>FURUTA.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20975/2022.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21333/2022.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ALCEBIADES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21361/2022.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21501/2022.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TEOFILO</w:t>
        <w:br/>
      </w:r>
      <w:r>
        <w:rPr>
          <w:rFonts w:ascii="Arial" w:hAnsi="Arial"/>
          <w:color w:val="000000"/>
          <w:spacing w:val="6"/>
          <w:sz w:val="24"/>
        </w:rPr>
        <w:t>AZEVEDO.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21598/2022.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DONIZETI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21804/2022.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22120/2022.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NASCIMENTO.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22300/2022.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DANIEL</w:t>
        <w:br/>
      </w:r>
      <w:r>
        <w:rPr>
          <w:rFonts w:ascii="Arial" w:hAnsi="Arial"/>
          <w:color w:val="000000"/>
          <w:spacing w:val="1"/>
          <w:sz w:val="24"/>
        </w:rPr>
        <w:t>RAMOS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FIGUEIREDO.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22374/2022.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COUTINHO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22731/2022.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22899/2022.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DEMETRIO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XAVIER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SOBRINHO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EMIDIO.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23870/2022.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KARINA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24377/2022.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VICTOR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HUGO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25075/2022.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PHELIPE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GOUVEIA.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25094/2022.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KIM.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25189/2022.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ALAN</w:t>
        <w:br/>
      </w:r>
      <w:r>
        <w:rPr>
          <w:rFonts w:ascii="Arial" w:hAnsi="Arial"/>
          <w:color w:val="000000"/>
          <w:spacing w:val="3"/>
          <w:sz w:val="24"/>
        </w:rPr>
        <w:t>STAMOGLOU.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7676/2022.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8316/2022.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8349/2022.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TEIXEIRA</w:t>
        <w:br/>
      </w:r>
      <w:r>
        <w:rPr>
          <w:rFonts w:ascii="Arial" w:hAnsi="Arial"/>
          <w:color w:val="000000"/>
          <w:spacing w:val="11"/>
          <w:sz w:val="24"/>
        </w:rPr>
        <w:t>MIRALLA.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8490/2022.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WILLIAN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BOJCZUK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8494/2022.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8514/2022.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8502/2022.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8511/2022.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8560/2022.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8569/2022.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9133/2022.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GOUVEIA.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9726/2022.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9786/2022.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9825/2022.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9851/2022.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15338/2022.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HEBERTTY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17427/2022.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ALESSANDRO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ORLANDI</w:t>
        <w:br/>
      </w:r>
      <w:r>
        <w:rPr>
          <w:rFonts w:ascii="Arial" w:hAnsi="Arial"/>
          <w:color w:val="000000"/>
          <w:spacing w:val="10"/>
          <w:sz w:val="24"/>
        </w:rPr>
        <w:t>SIQUEIRA.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17943/2022.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DAVI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WIRKUS.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24654/2022.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21871/2022.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LUCAS</w:t>
        <w:br/>
      </w:r>
      <w:r>
        <w:rPr>
          <w:rFonts w:ascii="Arial" w:hAnsi="Arial"/>
          <w:color w:val="000000"/>
          <w:spacing w:val="3"/>
          <w:sz w:val="24"/>
        </w:rPr>
        <w:t>YUKIO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YAMASHITA.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widowControl/>
        <w:bidi w:val="0"/>
        <w:spacing w:before="0" w:after="0"/>
        <w:ind w:left="0" w:right="0" w:hanging="0"/>
        <w:jc w:val="both"/>
        <w:rPr/>
      </w:pPr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4"/>
          <w:shd w:fill="FFFFFF" w:val="clear"/>
          <w:lang w:val="en-US"/>
        </w:rPr>
        <w:t>O inteiro teor das decisões dos respectivos processos encontram-se encartadas nos autos. </w:t>
      </w:r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4"/>
          <w:shd w:fill="FFFFFF" w:val="clear"/>
        </w:rPr>
        <w:t> </w:t>
      </w:r>
    </w:p>
    <w:p>
      <w:pPr>
        <w:pStyle w:val="Corpodotexto"/>
        <w:pBdr/>
        <w:bidi w:val="0"/>
        <w:spacing w:before="0" w:after="0"/>
        <w:ind w:left="0" w:right="0" w:hanging="0"/>
        <w:rPr/>
      </w:pPr>
      <w:r>
        <w:rPr/>
      </w:r>
    </w:p>
    <w:p>
      <w:pPr>
        <w:pStyle w:val="Corpodotexto"/>
        <w:pBdr/>
        <w:bidi w:val="0"/>
        <w:spacing w:before="0" w:after="0"/>
        <w:ind w:left="0" w:right="0" w:hanging="0"/>
        <w:rPr/>
      </w:pPr>
      <w:r>
        <w:rPr>
          <w:lang w:val="en-US"/>
        </w:rPr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pBdr/>
        <w:bidi w:val="0"/>
        <w:spacing w:before="0" w:after="0"/>
        <w:ind w:left="0" w:right="0" w:hanging="0"/>
        <w:rPr/>
      </w:pPr>
      <w:r>
        <w:rPr/>
      </w:r>
    </w:p>
    <w:p>
      <w:pPr>
        <w:pStyle w:val="Corpodotexto"/>
        <w:pBdr/>
        <w:bidi w:val="0"/>
        <w:spacing w:before="0" w:after="0"/>
        <w:ind w:left="0" w:right="0" w:hanging="0"/>
        <w:rPr/>
      </w:pPr>
      <w:r>
        <w:rPr/>
        <w:tab/>
        <w:t xml:space="preserve"> </w:t>
      </w:r>
      <w:r>
        <w:rPr>
          <w:lang w:val="en-US"/>
        </w:rPr>
        <w:t>José Luiz Nakama</w:t>
      </w:r>
      <w:r>
        <w:rPr/>
        <w:t xml:space="preserve"> </w:t>
        <w:tab/>
        <w:tab/>
        <w:tab/>
        <w:t xml:space="preserve">            </w:t>
      </w:r>
      <w:r>
        <w:rPr>
          <w:lang w:val="en-US"/>
        </w:rPr>
        <w:t>Bianca Reimão de Melo</w:t>
        <w:tab/>
        <w:tab/>
        <w:t xml:space="preserve"> Terezinha G. Cardoso Moreira</w:t>
      </w:r>
    </w:p>
    <w:p>
      <w:pPr>
        <w:pStyle w:val="Corpodotexto"/>
        <w:pBdr/>
        <w:bidi w:val="0"/>
        <w:spacing w:before="0" w:after="0"/>
        <w:ind w:left="0" w:right="255" w:hanging="0"/>
        <w:rPr/>
      </w:pPr>
      <w:r>
        <w:rPr>
          <w:lang w:val="en-US"/>
        </w:rPr>
        <w:t>Cons. Resp. pela Presidência do CETRAN-SP                                                 Secretárias do CETRAN-SP</w:t>
      </w:r>
    </w:p>
    <w:p>
      <w:pPr>
        <w:pStyle w:val="Corpodotexto"/>
        <w:widowControl/>
        <w:bidi w:val="0"/>
        <w:spacing w:before="0" w:after="0"/>
        <w:ind w:left="0" w:right="0" w:hanging="0"/>
        <w:jc w:val="both"/>
        <w:rPr/>
      </w:pPr>
      <w:r>
        <w:rPr/>
      </w:r>
    </w:p>
    <w:p>
      <w:pPr>
        <w:pStyle w:val="Corpodotexto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33" w:before="216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/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Calibri">
    <w:altName w:val="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Application>LibreOffice/7.2.1.2$Windows_X86_64 LibreOffice_project/87b77fad49947c1441b67c559c339af8f3517e22</Application>
  <AppVersion>15.0000</AppVersion>
  <Pages>4</Pages>
  <Words>1008</Words>
  <Characters>6444</Characters>
  <CharactersWithSpaces>7512</CharactersWithSpaces>
  <Paragraphs>15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2023-06-15T14:41:38Z</dcterms:created>
  <dc:creator>BRMelo</dc:creator>
  <dc:description/>
  <dc:language>pt-BR</dc:language>
  <cp:lastModifiedBy/>
  <dcterms:modified xsi:type="dcterms:W3CDTF">2023-06-15T16:06:52Z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